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DD" w:rsidRPr="005A1DFF" w:rsidRDefault="004555DF" w:rsidP="0045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экономики Республики Хакасия объявляет о проведении конкурса на соискание грантов Правительства Республики Хакасия в области государственной молодежной политики</w:t>
      </w:r>
      <w:r w:rsidR="002C1012">
        <w:rPr>
          <w:rFonts w:ascii="Times New Roman" w:hAnsi="Times New Roman" w:cs="Times New Roman"/>
          <w:sz w:val="26"/>
          <w:szCs w:val="26"/>
        </w:rPr>
        <w:t xml:space="preserve"> (далее - Конкурс)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55DF" w:rsidRDefault="002C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012">
        <w:rPr>
          <w:rFonts w:ascii="Times New Roman" w:hAnsi="Times New Roman" w:cs="Times New Roman"/>
          <w:b/>
          <w:sz w:val="26"/>
          <w:szCs w:val="26"/>
        </w:rPr>
        <w:t>Предмет Конкурса: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1236">
        <w:rPr>
          <w:rFonts w:ascii="Times New Roman" w:hAnsi="Times New Roman" w:cs="Times New Roman"/>
          <w:sz w:val="26"/>
          <w:szCs w:val="26"/>
        </w:rPr>
        <w:t xml:space="preserve">право на получение </w:t>
      </w:r>
      <w:r>
        <w:rPr>
          <w:rFonts w:ascii="Times New Roman" w:hAnsi="Times New Roman" w:cs="Times New Roman"/>
          <w:sz w:val="26"/>
          <w:szCs w:val="26"/>
        </w:rPr>
        <w:t>грант</w:t>
      </w:r>
      <w:r w:rsidR="00B61236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в области государственной молодежной политики (далее - Гранты)</w:t>
      </w:r>
    </w:p>
    <w:p w:rsidR="002C1012" w:rsidRDefault="007B2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Приоритетные направления</w:t>
      </w:r>
      <w:r w:rsidR="00520D60">
        <w:rPr>
          <w:rFonts w:ascii="Times New Roman" w:hAnsi="Times New Roman" w:cs="Times New Roman"/>
          <w:b/>
          <w:sz w:val="26"/>
          <w:szCs w:val="26"/>
        </w:rPr>
        <w:t xml:space="preserve"> и размер Грантов по каждому направлению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748"/>
        <w:gridCol w:w="1948"/>
      </w:tblGrid>
      <w:tr w:rsidR="00514CBC" w:rsidRPr="00520D60" w:rsidTr="00F3752E">
        <w:trPr>
          <w:trHeight w:val="457"/>
        </w:trPr>
        <w:tc>
          <w:tcPr>
            <w:tcW w:w="660" w:type="dxa"/>
            <w:shd w:val="clear" w:color="auto" w:fill="auto"/>
          </w:tcPr>
          <w:p w:rsidR="00514CBC" w:rsidRPr="00514CBC" w:rsidRDefault="00514CBC" w:rsidP="00520D60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</w:pPr>
            <w:r w:rsidRPr="00514C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  <w:t>1.</w:t>
            </w:r>
            <w:bookmarkStart w:id="0" w:name="_GoBack"/>
            <w:bookmarkEnd w:id="0"/>
          </w:p>
        </w:tc>
        <w:tc>
          <w:tcPr>
            <w:tcW w:w="6748" w:type="dxa"/>
            <w:shd w:val="clear" w:color="auto" w:fill="auto"/>
          </w:tcPr>
          <w:p w:rsidR="00514CBC" w:rsidRPr="00514CBC" w:rsidRDefault="00514CBC" w:rsidP="00A37F77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здорового образа жизни. </w:t>
            </w:r>
          </w:p>
        </w:tc>
        <w:tc>
          <w:tcPr>
            <w:tcW w:w="1948" w:type="dxa"/>
            <w:shd w:val="clear" w:color="auto" w:fill="auto"/>
          </w:tcPr>
          <w:p w:rsidR="00514CBC" w:rsidRPr="00514CBC" w:rsidRDefault="00514CBC" w:rsidP="00A37F77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45 000</w:t>
            </w:r>
          </w:p>
        </w:tc>
      </w:tr>
      <w:tr w:rsidR="00514CBC" w:rsidRPr="00520D60" w:rsidTr="00BF1C93">
        <w:tc>
          <w:tcPr>
            <w:tcW w:w="660" w:type="dxa"/>
            <w:shd w:val="clear" w:color="auto" w:fill="auto"/>
          </w:tcPr>
          <w:p w:rsidR="00514CBC" w:rsidRPr="00514CBC" w:rsidRDefault="00514CBC" w:rsidP="00520D60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</w:pPr>
            <w:r w:rsidRPr="00514C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  <w:t>2.</w:t>
            </w:r>
          </w:p>
        </w:tc>
        <w:tc>
          <w:tcPr>
            <w:tcW w:w="6748" w:type="dxa"/>
            <w:shd w:val="clear" w:color="auto" w:fill="auto"/>
          </w:tcPr>
          <w:p w:rsidR="00514CBC" w:rsidRPr="00514CBC" w:rsidRDefault="00514CBC" w:rsidP="00A37F77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Развитие добровольческой (волонтёрской) деятельности.</w:t>
            </w:r>
          </w:p>
        </w:tc>
        <w:tc>
          <w:tcPr>
            <w:tcW w:w="1948" w:type="dxa"/>
            <w:shd w:val="clear" w:color="auto" w:fill="auto"/>
          </w:tcPr>
          <w:p w:rsidR="00514CBC" w:rsidRPr="00514CBC" w:rsidRDefault="00514CBC" w:rsidP="00A37F77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55 000</w:t>
            </w:r>
          </w:p>
        </w:tc>
      </w:tr>
      <w:tr w:rsidR="00514CBC" w:rsidRPr="00520D60" w:rsidTr="00BF1C93">
        <w:tc>
          <w:tcPr>
            <w:tcW w:w="660" w:type="dxa"/>
            <w:shd w:val="clear" w:color="auto" w:fill="auto"/>
          </w:tcPr>
          <w:p w:rsidR="00514CBC" w:rsidRPr="00514CBC" w:rsidRDefault="00514CBC" w:rsidP="00520D60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</w:pPr>
            <w:r w:rsidRPr="00514C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  <w:t>3.</w:t>
            </w:r>
          </w:p>
        </w:tc>
        <w:tc>
          <w:tcPr>
            <w:tcW w:w="6748" w:type="dxa"/>
            <w:shd w:val="clear" w:color="auto" w:fill="auto"/>
          </w:tcPr>
          <w:p w:rsidR="00514CBC" w:rsidRPr="00514CBC" w:rsidRDefault="00514CBC" w:rsidP="00A37F77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Развитие моделей помощи молодежи, оказавшейся в трудной жизненной ситуации.</w:t>
            </w:r>
          </w:p>
        </w:tc>
        <w:tc>
          <w:tcPr>
            <w:tcW w:w="1948" w:type="dxa"/>
            <w:shd w:val="clear" w:color="auto" w:fill="auto"/>
          </w:tcPr>
          <w:p w:rsidR="00514CBC" w:rsidRPr="00514CBC" w:rsidRDefault="00514CBC" w:rsidP="00A37F77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45 000</w:t>
            </w:r>
          </w:p>
        </w:tc>
      </w:tr>
      <w:tr w:rsidR="00514CBC" w:rsidRPr="00520D60" w:rsidTr="00BF1C93">
        <w:tc>
          <w:tcPr>
            <w:tcW w:w="660" w:type="dxa"/>
            <w:shd w:val="clear" w:color="auto" w:fill="auto"/>
          </w:tcPr>
          <w:p w:rsidR="00514CBC" w:rsidRPr="00514CBC" w:rsidRDefault="00514CBC" w:rsidP="00520D60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</w:pPr>
            <w:r w:rsidRPr="00514C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  <w:t>4.</w:t>
            </w:r>
          </w:p>
        </w:tc>
        <w:tc>
          <w:tcPr>
            <w:tcW w:w="6748" w:type="dxa"/>
            <w:shd w:val="clear" w:color="auto" w:fill="auto"/>
          </w:tcPr>
          <w:p w:rsidR="00514CBC" w:rsidRPr="00514CBC" w:rsidRDefault="00514CBC" w:rsidP="00A37F77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Укрепление института молодой семьи, подготовка молодежи к созданию семьи, развитие ответственного родительства.</w:t>
            </w:r>
          </w:p>
        </w:tc>
        <w:tc>
          <w:tcPr>
            <w:tcW w:w="1948" w:type="dxa"/>
            <w:shd w:val="clear" w:color="auto" w:fill="auto"/>
          </w:tcPr>
          <w:p w:rsidR="00514CBC" w:rsidRPr="00514CBC" w:rsidRDefault="00514CBC" w:rsidP="00A37F77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</w:p>
        </w:tc>
      </w:tr>
      <w:tr w:rsidR="00514CBC" w:rsidRPr="00520D60" w:rsidTr="00BF1C93">
        <w:tc>
          <w:tcPr>
            <w:tcW w:w="660" w:type="dxa"/>
            <w:shd w:val="clear" w:color="auto" w:fill="auto"/>
          </w:tcPr>
          <w:p w:rsidR="00514CBC" w:rsidRPr="00514CBC" w:rsidRDefault="00514CBC" w:rsidP="00520D60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</w:pPr>
            <w:r w:rsidRPr="00514C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  <w:t>5.</w:t>
            </w:r>
          </w:p>
        </w:tc>
        <w:tc>
          <w:tcPr>
            <w:tcW w:w="6748" w:type="dxa"/>
            <w:shd w:val="clear" w:color="auto" w:fill="auto"/>
          </w:tcPr>
          <w:p w:rsidR="00514CBC" w:rsidRPr="00514CBC" w:rsidRDefault="00514CBC" w:rsidP="00A37F77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Реализация эффективных программ, направленных на патриотическое воспитание и допризывную подготовку молодежи.</w:t>
            </w:r>
          </w:p>
        </w:tc>
        <w:tc>
          <w:tcPr>
            <w:tcW w:w="1948" w:type="dxa"/>
            <w:shd w:val="clear" w:color="auto" w:fill="auto"/>
          </w:tcPr>
          <w:p w:rsidR="00514CBC" w:rsidRPr="00514CBC" w:rsidRDefault="00514CBC" w:rsidP="00A37F77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70 000</w:t>
            </w:r>
          </w:p>
        </w:tc>
      </w:tr>
      <w:tr w:rsidR="00514CBC" w:rsidRPr="00520D60" w:rsidTr="00BF1C93">
        <w:tc>
          <w:tcPr>
            <w:tcW w:w="660" w:type="dxa"/>
            <w:shd w:val="clear" w:color="auto" w:fill="auto"/>
          </w:tcPr>
          <w:p w:rsidR="00514CBC" w:rsidRPr="00514CBC" w:rsidRDefault="00514CBC" w:rsidP="00520D60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</w:pPr>
            <w:r w:rsidRPr="00514C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  <w:t>6.</w:t>
            </w:r>
          </w:p>
        </w:tc>
        <w:tc>
          <w:tcPr>
            <w:tcW w:w="6748" w:type="dxa"/>
            <w:shd w:val="clear" w:color="auto" w:fill="auto"/>
          </w:tcPr>
          <w:p w:rsidR="00514CBC" w:rsidRPr="00514CBC" w:rsidRDefault="00514CBC" w:rsidP="00A37F77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Развитие позитивных межнациональных, межкультурных и межконфессиональных коммуникаций, профилактика экстремизма.</w:t>
            </w:r>
          </w:p>
        </w:tc>
        <w:tc>
          <w:tcPr>
            <w:tcW w:w="1948" w:type="dxa"/>
            <w:shd w:val="clear" w:color="auto" w:fill="auto"/>
          </w:tcPr>
          <w:p w:rsidR="00514CBC" w:rsidRPr="00514CBC" w:rsidRDefault="00514CBC" w:rsidP="00A37F77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14C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14CBC" w:rsidRPr="00520D60" w:rsidTr="00BF1C93">
        <w:tc>
          <w:tcPr>
            <w:tcW w:w="660" w:type="dxa"/>
            <w:shd w:val="clear" w:color="auto" w:fill="auto"/>
          </w:tcPr>
          <w:p w:rsidR="00514CBC" w:rsidRPr="00514CBC" w:rsidRDefault="00514CBC" w:rsidP="00520D60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</w:pPr>
            <w:r w:rsidRPr="00514C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  <w:t>7.</w:t>
            </w:r>
          </w:p>
        </w:tc>
        <w:tc>
          <w:tcPr>
            <w:tcW w:w="6748" w:type="dxa"/>
            <w:shd w:val="clear" w:color="auto" w:fill="auto"/>
          </w:tcPr>
          <w:p w:rsidR="00514CBC" w:rsidRPr="00514CBC" w:rsidRDefault="00514CBC" w:rsidP="00A37F77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Решение социально-экономических проблем муниципальных образований Республики Хакасия.</w:t>
            </w:r>
          </w:p>
        </w:tc>
        <w:tc>
          <w:tcPr>
            <w:tcW w:w="1948" w:type="dxa"/>
            <w:shd w:val="clear" w:color="auto" w:fill="auto"/>
          </w:tcPr>
          <w:p w:rsidR="00514CBC" w:rsidRPr="00514CBC" w:rsidRDefault="00514CBC" w:rsidP="00A37F77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</w:p>
        </w:tc>
      </w:tr>
      <w:tr w:rsidR="00514CBC" w:rsidRPr="00520D60" w:rsidTr="00BF1C93">
        <w:tc>
          <w:tcPr>
            <w:tcW w:w="660" w:type="dxa"/>
            <w:shd w:val="clear" w:color="auto" w:fill="auto"/>
          </w:tcPr>
          <w:p w:rsidR="00514CBC" w:rsidRPr="00514CBC" w:rsidRDefault="00514CBC" w:rsidP="00520D60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hi-IN"/>
              </w:rPr>
              <w:t>8.</w:t>
            </w:r>
          </w:p>
        </w:tc>
        <w:tc>
          <w:tcPr>
            <w:tcW w:w="6748" w:type="dxa"/>
            <w:shd w:val="clear" w:color="auto" w:fill="auto"/>
          </w:tcPr>
          <w:p w:rsidR="00514CBC" w:rsidRPr="00514CBC" w:rsidRDefault="00514CBC" w:rsidP="00A37F77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Популяризация экологической культуры в молодежной среде</w:t>
            </w:r>
          </w:p>
        </w:tc>
        <w:tc>
          <w:tcPr>
            <w:tcW w:w="1948" w:type="dxa"/>
            <w:shd w:val="clear" w:color="auto" w:fill="auto"/>
          </w:tcPr>
          <w:p w:rsidR="00514CBC" w:rsidRPr="00514CBC" w:rsidRDefault="00514CBC" w:rsidP="00A37F77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4CBC">
              <w:rPr>
                <w:rFonts w:ascii="Times New Roman" w:hAnsi="Times New Roman" w:cs="Times New Roman"/>
                <w:sz w:val="26"/>
                <w:szCs w:val="26"/>
              </w:rPr>
              <w:t>70 000</w:t>
            </w:r>
          </w:p>
        </w:tc>
      </w:tr>
    </w:tbl>
    <w:p w:rsidR="00520D60" w:rsidRDefault="00520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требования, предъявляемые к соискателям Грантов и пред</w:t>
      </w:r>
      <w:r w:rsidR="001C25EA">
        <w:rPr>
          <w:rFonts w:ascii="Times New Roman" w:hAnsi="Times New Roman" w:cs="Times New Roman"/>
          <w:b/>
          <w:sz w:val="26"/>
          <w:szCs w:val="26"/>
        </w:rPr>
        <w:t>став</w:t>
      </w:r>
      <w:r>
        <w:rPr>
          <w:rFonts w:ascii="Times New Roman" w:hAnsi="Times New Roman" w:cs="Times New Roman"/>
          <w:b/>
          <w:sz w:val="26"/>
          <w:szCs w:val="26"/>
        </w:rPr>
        <w:t>ляемым заявкам:</w:t>
      </w:r>
    </w:p>
    <w:p w:rsidR="00520D60" w:rsidRPr="00520D60" w:rsidRDefault="00520D60" w:rsidP="00520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1. </w:t>
      </w:r>
      <w:r w:rsidRPr="00520D60">
        <w:rPr>
          <w:rFonts w:ascii="Times New Roman Hak" w:eastAsia="Times New Roman" w:hAnsi="Times New Roman Hak" w:cs="Calibri"/>
          <w:sz w:val="26"/>
          <w:szCs w:val="26"/>
          <w:lang w:eastAsia="ru-RU"/>
        </w:rPr>
        <w:t>Гранты предоставляются на приоритетные направления</w:t>
      </w: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 и </w:t>
      </w:r>
      <w:r w:rsidRPr="00520D60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на цели, соответствующие задачам проекта, с которым обращается соискатель гранта. </w:t>
      </w:r>
    </w:p>
    <w:p w:rsidR="00520D60" w:rsidRPr="00520D60" w:rsidRDefault="00520D60" w:rsidP="00520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520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использование Грантов на следующие цели:</w:t>
      </w:r>
    </w:p>
    <w:p w:rsidR="00520D60" w:rsidRPr="00520D60" w:rsidRDefault="00520D60" w:rsidP="00520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D6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 административного персонала проекта;</w:t>
      </w:r>
    </w:p>
    <w:p w:rsidR="00520D60" w:rsidRPr="00520D60" w:rsidRDefault="00520D60" w:rsidP="00520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аудит и консалтинг, банковские расходы;</w:t>
      </w:r>
    </w:p>
    <w:p w:rsidR="00520D60" w:rsidRPr="00520D60" w:rsidRDefault="00520D60" w:rsidP="00520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D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призы (за исключением наградной атрибутики);</w:t>
      </w:r>
    </w:p>
    <w:p w:rsidR="00520D60" w:rsidRPr="00520D60" w:rsidRDefault="00520D60" w:rsidP="00520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D6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  или оплата услуг привлеченных специалистов из числа работников организации или партнеров проекта;</w:t>
      </w:r>
    </w:p>
    <w:p w:rsidR="00520D60" w:rsidRPr="00520D60" w:rsidRDefault="00520D60" w:rsidP="00520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D6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текущие расходы, не относящиеся к реализации проекта.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3. </w:t>
      </w: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Соискателями Грантов могут быть: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муниципальные учреждения по работе с молодежью;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профессиональные образовательные организации и образовательные организации высшего образования;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организации дополнительного образования;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lastRenderedPageBreak/>
        <w:t>молодежные и детские общественные объединения, действующие на территории Республики Хакасия, зарегистрированные в установленном законодательством порядке.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4. </w:t>
      </w: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Не могут претендовать на Гранты: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политические партии;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профсоюзные организации;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религиозные объединения;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негосударственные некоммерческие организации, созданные с участием государственных органов;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организации, представители которых включены в состав конкурсного совета.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5</w:t>
      </w: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. Соискатель гранта может представить ежегодно только одну заявку по каждому из приоритетных направлений.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 w:rsidRPr="001C25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должен соответствовать уставной деятельности организации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25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 и предлагать новые подходы и методики в ее осуществлении.</w:t>
      </w:r>
    </w:p>
    <w:p w:rsidR="00520D60" w:rsidRDefault="001C25EA" w:rsidP="001C25EA">
      <w:pPr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7</w:t>
      </w: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. Срок окончания реализации проекта не должен быть позднее 30 ноября года, в котором представлены документы на соискание гранта</w:t>
      </w: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.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8. </w:t>
      </w: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Заявка подается на бумажных носителях и в электронном виде. Документы, представленные в составе заявки на бумажных носителях, должны быть прошиты, пронумерованы, заверены печатью организации – заявителя и подписью руководителя.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Заявка в электронном виде представляется на </w:t>
      </w:r>
      <w:r w:rsidRPr="001C25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1C25E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1C25E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C25E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 с указанием приоритетного направления и названия проекта.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9</w:t>
      </w: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. Соискатели Грантов имеют право представить в составе заявки иные документы, не входящие в указанный </w:t>
      </w:r>
      <w:r w:rsidR="002E28B4">
        <w:rPr>
          <w:rFonts w:ascii="Times New Roman Hak" w:eastAsia="Times New Roman" w:hAnsi="Times New Roman Hak" w:cs="Calibri"/>
          <w:sz w:val="26"/>
          <w:szCs w:val="26"/>
          <w:lang w:eastAsia="ru-RU"/>
        </w:rPr>
        <w:t>ниж</w:t>
      </w: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е перечень.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10</w:t>
      </w: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. Ответственность за достоверность представляемых сведений несет заявитель.</w:t>
      </w:r>
    </w:p>
    <w:p w:rsidR="001C25EA" w:rsidRDefault="001C25EA" w:rsidP="001C25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документов, представляемых в составе заявки: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1</w:t>
      </w: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) описание конкурсного проекта, в структуру которого входят: 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титульный </w:t>
      </w:r>
      <w:hyperlink w:anchor="Par144" w:history="1">
        <w:r w:rsidRPr="001C25EA">
          <w:rPr>
            <w:rFonts w:ascii="Times New Roman Hak" w:eastAsia="Times New Roman" w:hAnsi="Times New Roman Hak" w:cs="Calibri"/>
            <w:sz w:val="26"/>
            <w:szCs w:val="26"/>
            <w:lang w:eastAsia="ru-RU"/>
          </w:rPr>
          <w:t>лист</w:t>
        </w:r>
      </w:hyperlink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 заявки</w:t>
      </w:r>
      <w:r w:rsidRPr="001C25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аннотация (ясное и краткое описание сути заявки, краткое описание проекта и организации, осуществляющей проект, запрашиваемая сумма гранта, процент долевого участия, результат осуществления проекта); 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описание проблемы; 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цели и задачи; 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основное содержание, стратегия и механизм реализации проекта; 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участники проекта;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партнеры проекта;</w:t>
      </w:r>
    </w:p>
    <w:p w:rsidR="001C25EA" w:rsidRPr="001C25EA" w:rsidRDefault="004D12FB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сроки действия проекта;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материально-техническое, финансовое, кадровое обеспечение проекта;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перечень всех организаторов проекта;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проект сметы расходов с указанием источников финансирования; 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схема управления проектом; 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развернутый перспективный план работы с указанием целей, задач, предполагаемых результатов работы;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2) </w:t>
      </w:r>
      <w:hyperlink w:anchor="Par182" w:history="1">
        <w:r w:rsidRPr="001C25EA">
          <w:rPr>
            <w:rFonts w:ascii="Times New Roman Hak" w:eastAsia="Times New Roman" w:hAnsi="Times New Roman Hak" w:cs="Calibri"/>
            <w:sz w:val="26"/>
            <w:szCs w:val="26"/>
            <w:lang w:eastAsia="ru-RU"/>
          </w:rPr>
          <w:t>информационная карта</w:t>
        </w:r>
      </w:hyperlink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 организации – заявителя;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3) заверенные соискателем гранта копии учредительных документов;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4) выписка из Единого государственного реестра юридических лиц, выданная не позднее одного месяца до даты подачи заявки</w:t>
      </w:r>
      <w:r w:rsidR="002E28B4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 (в случае </w:t>
      </w:r>
      <w:r w:rsidR="002E28B4">
        <w:rPr>
          <w:rFonts w:ascii="Times New Roman Hak" w:eastAsia="Times New Roman" w:hAnsi="Times New Roman Hak" w:cs="Calibri"/>
          <w:sz w:val="26"/>
          <w:szCs w:val="26"/>
          <w:lang w:eastAsia="ru-RU"/>
        </w:rPr>
        <w:lastRenderedPageBreak/>
        <w:t>непредставления выписки соискателем, запрашивается Министерством самостоятельно)</w:t>
      </w: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;</w:t>
      </w:r>
    </w:p>
    <w:p w:rsidR="001C25EA" w:rsidRP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1C25EA">
        <w:rPr>
          <w:rFonts w:ascii="Times New Roman Hak" w:eastAsia="Times New Roman" w:hAnsi="Times New Roman Hak" w:cs="Calibri"/>
          <w:sz w:val="26"/>
          <w:szCs w:val="26"/>
          <w:lang w:eastAsia="ru-RU"/>
        </w:rPr>
        <w:t>5) гарантийное письмо о долевом финансировании проекта с указанием объемов финансирования за свой счет.</w:t>
      </w:r>
    </w:p>
    <w:p w:rsidR="001C25EA" w:rsidRDefault="0098613E" w:rsidP="001C25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Время, место и срок приема документов:</w:t>
      </w:r>
    </w:p>
    <w:p w:rsidR="00EF5540" w:rsidRPr="005B1CFC" w:rsidRDefault="00AE2D41" w:rsidP="001C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20</w:t>
      </w:r>
      <w:r w:rsidR="0098613E" w:rsidRPr="005B1CFC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98613E" w:rsidRPr="005B1CFC">
        <w:rPr>
          <w:rFonts w:ascii="Times New Roman" w:hAnsi="Times New Roman" w:cs="Times New Roman"/>
          <w:b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sz w:val="26"/>
          <w:szCs w:val="26"/>
        </w:rPr>
        <w:t>марта 2017</w:t>
      </w:r>
      <w:r w:rsidR="0098613E" w:rsidRPr="005B1CFC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8613E" w:rsidRPr="005B1CFC">
        <w:rPr>
          <w:rFonts w:ascii="Times New Roman" w:hAnsi="Times New Roman" w:cs="Times New Roman"/>
          <w:sz w:val="26"/>
          <w:szCs w:val="26"/>
        </w:rPr>
        <w:t xml:space="preserve"> </w:t>
      </w:r>
      <w:r w:rsidR="00EF5540" w:rsidRPr="005B1CFC">
        <w:rPr>
          <w:rFonts w:ascii="Times New Roman" w:hAnsi="Times New Roman" w:cs="Times New Roman"/>
          <w:sz w:val="26"/>
          <w:szCs w:val="26"/>
        </w:rPr>
        <w:t xml:space="preserve">с 9.00 до 13.00 и 14.00 до 18.00 в рабочие дни </w:t>
      </w:r>
      <w:r w:rsidR="0098613E" w:rsidRPr="005B1CFC">
        <w:rPr>
          <w:rFonts w:ascii="Times New Roman" w:hAnsi="Times New Roman" w:cs="Times New Roman"/>
          <w:sz w:val="26"/>
          <w:szCs w:val="26"/>
        </w:rPr>
        <w:t xml:space="preserve">по адресу: г. Абакан, ул. </w:t>
      </w:r>
      <w:proofErr w:type="spellStart"/>
      <w:r w:rsidR="0098613E" w:rsidRPr="005B1CFC">
        <w:rPr>
          <w:rFonts w:ascii="Times New Roman" w:hAnsi="Times New Roman" w:cs="Times New Roman"/>
          <w:sz w:val="26"/>
          <w:szCs w:val="26"/>
        </w:rPr>
        <w:t>Щетинкина</w:t>
      </w:r>
      <w:proofErr w:type="spellEnd"/>
      <w:r w:rsidR="0098613E" w:rsidRPr="005B1CFC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="0098613E" w:rsidRPr="005B1CF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98613E" w:rsidRPr="005B1CFC">
        <w:rPr>
          <w:rFonts w:ascii="Times New Roman" w:hAnsi="Times New Roman" w:cs="Times New Roman"/>
          <w:sz w:val="26"/>
          <w:szCs w:val="26"/>
        </w:rPr>
        <w:t>. 501.</w:t>
      </w:r>
    </w:p>
    <w:p w:rsidR="00EF5540" w:rsidRDefault="00AE2D41" w:rsidP="00AE2D41">
      <w:pPr>
        <w:tabs>
          <w:tab w:val="left" w:pos="3825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299-275</w:t>
      </w:r>
      <w:r w:rsidR="00EF5540">
        <w:rPr>
          <w:rFonts w:ascii="Times New Roman" w:hAnsi="Times New Roman" w:cs="Times New Roman"/>
          <w:b/>
          <w:sz w:val="26"/>
          <w:szCs w:val="26"/>
        </w:rPr>
        <w:br w:type="page"/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</w:p>
    <w:p w:rsidR="00EF5540" w:rsidRDefault="00EF5540" w:rsidP="001C25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определения победителей Конкурса:</w:t>
      </w:r>
    </w:p>
    <w:p w:rsidR="00B25C34" w:rsidRPr="00B25C34" w:rsidRDefault="00B25C34" w:rsidP="001C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B25C34">
        <w:rPr>
          <w:rFonts w:ascii="Times New Roman" w:hAnsi="Times New Roman" w:cs="Times New Roman"/>
          <w:sz w:val="26"/>
          <w:szCs w:val="26"/>
        </w:rPr>
        <w:t>Заявки рассматриваются и оцениваются конкурсным советом по грантам в области государственной молодежной политики (далее – Конкурсный совет)</w:t>
      </w:r>
    </w:p>
    <w:p w:rsidR="00EF5540" w:rsidRDefault="00B25C34" w:rsidP="001C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5540">
        <w:rPr>
          <w:rFonts w:ascii="Times New Roman" w:hAnsi="Times New Roman" w:cs="Times New Roman"/>
          <w:sz w:val="26"/>
          <w:szCs w:val="26"/>
        </w:rPr>
        <w:t>.</w:t>
      </w:r>
      <w:r w:rsidR="00EF554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EF5540">
        <w:rPr>
          <w:rFonts w:ascii="Times New Roman" w:hAnsi="Times New Roman" w:cs="Times New Roman"/>
          <w:sz w:val="26"/>
          <w:szCs w:val="26"/>
        </w:rPr>
        <w:t>Из числа поданных заявок определятся те, которым в предоставлении Грантов отказывается в следующих случаях:</w:t>
      </w:r>
    </w:p>
    <w:p w:rsidR="00EF5540" w:rsidRPr="00EF5540" w:rsidRDefault="00CC7940" w:rsidP="00EF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F5540" w:rsidRPr="00EF5540">
        <w:rPr>
          <w:rFonts w:ascii="Times New Roman" w:hAnsi="Times New Roman" w:cs="Times New Roman"/>
          <w:sz w:val="26"/>
          <w:szCs w:val="26"/>
        </w:rPr>
        <w:t>заявка представлена после даты окончания приема документов;</w:t>
      </w:r>
    </w:p>
    <w:p w:rsidR="00EF5540" w:rsidRPr="00EF5540" w:rsidRDefault="00CC7940" w:rsidP="00EF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F5540" w:rsidRPr="00EF5540">
        <w:rPr>
          <w:rFonts w:ascii="Times New Roman" w:hAnsi="Times New Roman" w:cs="Times New Roman"/>
          <w:sz w:val="26"/>
          <w:szCs w:val="26"/>
        </w:rPr>
        <w:t>заявка не соответствует требованиям и условиям предоставления Грантов, установленным настоящим Положением;</w:t>
      </w:r>
    </w:p>
    <w:p w:rsidR="00EF5540" w:rsidRPr="00EF5540" w:rsidRDefault="00CC7940" w:rsidP="00EF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F5540" w:rsidRPr="00EF5540">
        <w:rPr>
          <w:rFonts w:ascii="Times New Roman" w:hAnsi="Times New Roman" w:cs="Times New Roman"/>
          <w:sz w:val="26"/>
          <w:szCs w:val="26"/>
        </w:rPr>
        <w:t>соискателем гранта представлены недостоверные сведения и (или) фальсифицированные документы.</w:t>
      </w:r>
    </w:p>
    <w:p w:rsidR="00EF5540" w:rsidRPr="00EF5540" w:rsidRDefault="00B25C34" w:rsidP="00E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F554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EF5540" w:rsidRPr="00EF5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Остальные заявки 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оцениваются </w:t>
      </w:r>
      <w:r w:rsid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каждым 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член</w:t>
      </w:r>
      <w:r w:rsid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о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м Конкурсного совета </w:t>
      </w:r>
      <w:r w:rsid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по 10-бальной системе 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в соответствии со следующими критериями:</w:t>
      </w:r>
    </w:p>
    <w:p w:rsidR="00EF5540" w:rsidRPr="00EF5540" w:rsidRDefault="000E1D37" w:rsidP="00E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-</w:t>
      </w:r>
      <w:r>
        <w:rPr>
          <w:rFonts w:eastAsia="Times New Roman" w:cs="Calibri"/>
          <w:sz w:val="26"/>
          <w:szCs w:val="26"/>
          <w:lang w:val="en-US" w:eastAsia="ru-RU"/>
        </w:rPr>
        <w:t> 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соответствие приоритетным направлениям предоставления Грантов;</w:t>
      </w:r>
    </w:p>
    <w:p w:rsidR="00EF5540" w:rsidRPr="00EF5540" w:rsidRDefault="000E1D37" w:rsidP="00E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-</w:t>
      </w:r>
      <w:r>
        <w:rPr>
          <w:rFonts w:eastAsia="Times New Roman" w:cs="Calibri"/>
          <w:sz w:val="26"/>
          <w:szCs w:val="26"/>
          <w:lang w:val="en-US" w:eastAsia="ru-RU"/>
        </w:rPr>
        <w:t> 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соответствие уставной деятельности соискателя гранта;</w:t>
      </w:r>
    </w:p>
    <w:p w:rsidR="00EF5540" w:rsidRPr="00EF5540" w:rsidRDefault="000E1D37" w:rsidP="00E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-</w:t>
      </w:r>
      <w:r>
        <w:rPr>
          <w:rFonts w:eastAsia="Times New Roman" w:cs="Calibri"/>
          <w:sz w:val="26"/>
          <w:szCs w:val="26"/>
          <w:lang w:val="en-US" w:eastAsia="ru-RU"/>
        </w:rPr>
        <w:t> 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актуальность описываемой проблемы;</w:t>
      </w:r>
    </w:p>
    <w:p w:rsidR="00EF5540" w:rsidRPr="00EF5540" w:rsidRDefault="000E1D37" w:rsidP="00E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-</w:t>
      </w:r>
      <w:r>
        <w:rPr>
          <w:rFonts w:eastAsia="Times New Roman" w:cs="Calibri"/>
          <w:sz w:val="26"/>
          <w:szCs w:val="26"/>
          <w:lang w:val="en-US" w:eastAsia="ru-RU"/>
        </w:rPr>
        <w:t> 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значимость для реализации государственной молодежной политики;</w:t>
      </w:r>
    </w:p>
    <w:p w:rsidR="00EF5540" w:rsidRPr="00EF5540" w:rsidRDefault="000E1D37" w:rsidP="00E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-</w:t>
      </w:r>
      <w:r>
        <w:rPr>
          <w:rFonts w:eastAsia="Times New Roman" w:cs="Calibri"/>
          <w:sz w:val="26"/>
          <w:szCs w:val="26"/>
          <w:lang w:val="en-US" w:eastAsia="ru-RU"/>
        </w:rPr>
        <w:t> 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значимость проекта для региона (муниципального образования);</w:t>
      </w:r>
    </w:p>
    <w:p w:rsidR="00EF5540" w:rsidRPr="00EF5540" w:rsidRDefault="000E1D37" w:rsidP="00E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- 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уровень участия представителей молодежи в процессе разработки и реализации проекта;</w:t>
      </w:r>
    </w:p>
    <w:p w:rsidR="00EF5540" w:rsidRPr="00EF5540" w:rsidRDefault="000E1D37" w:rsidP="00E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0E1D37">
        <w:rPr>
          <w:rFonts w:eastAsia="Times New Roman" w:cs="Calibri"/>
          <w:sz w:val="26"/>
          <w:szCs w:val="26"/>
          <w:lang w:eastAsia="ru-RU"/>
        </w:rPr>
        <w:t>-</w:t>
      </w:r>
      <w:r>
        <w:rPr>
          <w:rFonts w:eastAsia="Times New Roman" w:cs="Calibri"/>
          <w:sz w:val="26"/>
          <w:szCs w:val="26"/>
          <w:lang w:val="en-US" w:eastAsia="ru-RU"/>
        </w:rPr>
        <w:t> 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реалистичность и перспективы использования ожидаемых результатов для дальнейшего развития;</w:t>
      </w:r>
    </w:p>
    <w:p w:rsidR="00EF5540" w:rsidRPr="00EF5540" w:rsidRDefault="000E1D37" w:rsidP="00E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0E1D37">
        <w:rPr>
          <w:rFonts w:eastAsia="Times New Roman" w:cs="Calibri"/>
          <w:sz w:val="26"/>
          <w:szCs w:val="26"/>
          <w:lang w:eastAsia="ru-RU"/>
        </w:rPr>
        <w:t>-</w:t>
      </w:r>
      <w:r>
        <w:rPr>
          <w:rFonts w:eastAsia="Times New Roman" w:cs="Calibri"/>
          <w:sz w:val="26"/>
          <w:szCs w:val="26"/>
          <w:lang w:val="en-US" w:eastAsia="ru-RU"/>
        </w:rPr>
        <w:t> 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возможность </w:t>
      </w:r>
      <w:proofErr w:type="spellStart"/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тиражируемости</w:t>
      </w:r>
      <w:proofErr w:type="spellEnd"/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 проекта в других муниципальных образованиях;</w:t>
      </w:r>
    </w:p>
    <w:p w:rsidR="00EF5540" w:rsidRPr="00EF5540" w:rsidRDefault="000E1D37" w:rsidP="00E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0E1D37">
        <w:rPr>
          <w:rFonts w:eastAsia="Times New Roman" w:cs="Calibri"/>
          <w:sz w:val="26"/>
          <w:szCs w:val="26"/>
          <w:lang w:eastAsia="ru-RU"/>
        </w:rPr>
        <w:t>-</w:t>
      </w:r>
      <w:r>
        <w:rPr>
          <w:rFonts w:eastAsia="Times New Roman" w:cs="Calibri"/>
          <w:sz w:val="26"/>
          <w:szCs w:val="26"/>
          <w:lang w:val="en-US" w:eastAsia="ru-RU"/>
        </w:rPr>
        <w:t> 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наличие долевого финансирования проекта за счет собственных средств или внебюджетных источников;</w:t>
      </w:r>
    </w:p>
    <w:p w:rsidR="00EF5540" w:rsidRPr="00EF5540" w:rsidRDefault="000E1D37" w:rsidP="00E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9B70D0">
        <w:rPr>
          <w:rFonts w:eastAsia="Times New Roman" w:cs="Calibri"/>
          <w:sz w:val="26"/>
          <w:szCs w:val="26"/>
          <w:lang w:eastAsia="ru-RU"/>
        </w:rPr>
        <w:t>-</w:t>
      </w:r>
      <w:r>
        <w:rPr>
          <w:rFonts w:eastAsia="Times New Roman" w:cs="Calibri"/>
          <w:sz w:val="26"/>
          <w:szCs w:val="26"/>
          <w:lang w:val="en-US" w:eastAsia="ru-RU"/>
        </w:rPr>
        <w:t> </w:t>
      </w:r>
      <w:r w:rsidR="00EF5540"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соответствие бюджета проекта поставленным задачам.</w:t>
      </w:r>
    </w:p>
    <w:p w:rsidR="00EF5540" w:rsidRPr="00EF5540" w:rsidRDefault="00B25C34" w:rsidP="00E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F554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EF5540" w:rsidRPr="00EF55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 по каждому приоритетному направлению признаются заявки, набравшие наибольшую сумму баллов в соответствии с количеством Грантов, определенных Министерством на каждое направление в текущем году.</w:t>
      </w:r>
    </w:p>
    <w:p w:rsidR="00B25C34" w:rsidRDefault="00EF5540" w:rsidP="00B25C34">
      <w:pPr>
        <w:spacing w:after="0" w:line="240" w:lineRule="auto"/>
        <w:ind w:firstLine="709"/>
        <w:jc w:val="both"/>
        <w:rPr>
          <w:rFonts w:ascii="Times New Roman Hak" w:eastAsia="Times New Roman" w:hAnsi="Times New Roman Hak" w:cs="Calibri"/>
          <w:sz w:val="26"/>
          <w:szCs w:val="26"/>
          <w:lang w:eastAsia="ru-RU"/>
        </w:rPr>
      </w:pPr>
      <w:r w:rsidRPr="00EF5540">
        <w:rPr>
          <w:rFonts w:ascii="Times New Roman Hak" w:eastAsia="Times New Roman" w:hAnsi="Times New Roman Hak" w:cs="Calibri"/>
          <w:sz w:val="26"/>
          <w:szCs w:val="26"/>
          <w:lang w:eastAsia="ru-RU"/>
        </w:rPr>
        <w:t>В случае равенства баллов победителем признается заявка, поданная в более ранний срок.</w:t>
      </w:r>
      <w:r w:rsidR="00B25C34" w:rsidRPr="00B25C34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 </w:t>
      </w:r>
    </w:p>
    <w:p w:rsidR="00B25C34" w:rsidRPr="00B25C34" w:rsidRDefault="00B25C34" w:rsidP="00B2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>5. </w:t>
      </w:r>
      <w:r w:rsidRPr="00B25C34">
        <w:rPr>
          <w:rFonts w:ascii="Times New Roman Hak" w:eastAsia="Times New Roman" w:hAnsi="Times New Roman Hak" w:cs="Calibri"/>
          <w:sz w:val="26"/>
          <w:szCs w:val="26"/>
          <w:lang w:eastAsia="ru-RU"/>
        </w:rPr>
        <w:t>Решение Конкурсного совета оформляется протоколом с указанием сведений о соискателях Грантов, признанных победителями по каждому направлению, и сумм набранных ими баллов, а также с указанием соискателей грантов, не признанных победителями,</w:t>
      </w:r>
      <w:r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 и обоснованием отказа.</w:t>
      </w:r>
    </w:p>
    <w:p w:rsidR="00EF5540" w:rsidRDefault="00B25C34" w:rsidP="001C25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C34">
        <w:rPr>
          <w:rFonts w:ascii="Times New Roman" w:hAnsi="Times New Roman" w:cs="Times New Roman"/>
          <w:b/>
          <w:sz w:val="26"/>
          <w:szCs w:val="26"/>
        </w:rPr>
        <w:t xml:space="preserve">Порядок и сроки </w:t>
      </w:r>
      <w:r>
        <w:rPr>
          <w:rFonts w:ascii="Times New Roman" w:hAnsi="Times New Roman" w:cs="Times New Roman"/>
          <w:b/>
          <w:sz w:val="26"/>
          <w:szCs w:val="26"/>
        </w:rPr>
        <w:t>объявления результатов Конкурса:</w:t>
      </w:r>
    </w:p>
    <w:p w:rsidR="00B25C34" w:rsidRPr="00B25C34" w:rsidRDefault="00B25C34" w:rsidP="00B25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Конкурсного 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размещается на</w:t>
      </w:r>
      <w:r w:rsidRPr="00B25C34">
        <w:rPr>
          <w:rFonts w:ascii="Times New Roman Hak" w:eastAsia="Times New Roman" w:hAnsi="Times New Roman Hak" w:cs="Calibri"/>
          <w:sz w:val="26"/>
          <w:szCs w:val="26"/>
          <w:lang w:eastAsia="ru-RU"/>
        </w:rPr>
        <w:t xml:space="preserve"> Официальном портале исполнительных органов государственной власти Республики Хакасия</w:t>
      </w:r>
      <w:r w:rsidRPr="00B2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940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CC7940" w:rsidRPr="00AF1984">
        <w:rPr>
          <w:rFonts w:ascii="Times New Roman" w:hAnsi="Times New Roman" w:cs="Times New Roman"/>
          <w:sz w:val="26"/>
          <w:szCs w:val="26"/>
        </w:rPr>
        <w:t>«</w:t>
      </w:r>
      <w:r w:rsidR="00A4098E" w:rsidRPr="00AF1984">
        <w:rPr>
          <w:rFonts w:ascii="Times New Roman" w:hAnsi="Times New Roman" w:cs="Times New Roman"/>
          <w:sz w:val="26"/>
          <w:szCs w:val="26"/>
        </w:rPr>
        <w:t>Важно – Приоритеты – Молодежь – Гранты в области ГМП - Протоколы заседания Конкурсного совета</w:t>
      </w:r>
      <w:r w:rsidR="00CC7940" w:rsidRPr="00AF1984">
        <w:rPr>
          <w:rFonts w:ascii="Times New Roman" w:hAnsi="Times New Roman" w:cs="Times New Roman"/>
          <w:sz w:val="26"/>
          <w:szCs w:val="26"/>
        </w:rPr>
        <w:t xml:space="preserve">» </w:t>
      </w:r>
      <w:r w:rsidRPr="00AF19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рабочих дней после дня его подписания.</w:t>
      </w:r>
    </w:p>
    <w:p w:rsidR="00B25C34" w:rsidRPr="00B25C34" w:rsidRDefault="00613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sectPr w:rsidR="00B25C34" w:rsidRPr="00B2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7"/>
    <w:rsid w:val="00024B67"/>
    <w:rsid w:val="000E1D37"/>
    <w:rsid w:val="001C25EA"/>
    <w:rsid w:val="002848C1"/>
    <w:rsid w:val="002A65EF"/>
    <w:rsid w:val="002C1012"/>
    <w:rsid w:val="002E28B4"/>
    <w:rsid w:val="0042357F"/>
    <w:rsid w:val="004555DF"/>
    <w:rsid w:val="004D12FB"/>
    <w:rsid w:val="00514CBC"/>
    <w:rsid w:val="00520D60"/>
    <w:rsid w:val="00525C30"/>
    <w:rsid w:val="005A1DFF"/>
    <w:rsid w:val="005B1CFC"/>
    <w:rsid w:val="00613662"/>
    <w:rsid w:val="007B2B89"/>
    <w:rsid w:val="008B04DF"/>
    <w:rsid w:val="008E4CCA"/>
    <w:rsid w:val="0098613E"/>
    <w:rsid w:val="009B70D0"/>
    <w:rsid w:val="00A4098E"/>
    <w:rsid w:val="00AE2D41"/>
    <w:rsid w:val="00AF1984"/>
    <w:rsid w:val="00B25C34"/>
    <w:rsid w:val="00B61236"/>
    <w:rsid w:val="00BB15DD"/>
    <w:rsid w:val="00BF1C93"/>
    <w:rsid w:val="00CC7940"/>
    <w:rsid w:val="00DD30B2"/>
    <w:rsid w:val="00E432D2"/>
    <w:rsid w:val="00EA4679"/>
    <w:rsid w:val="00EF5540"/>
    <w:rsid w:val="00F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20D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20D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20D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20D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Анна Александровна</dc:creator>
  <cp:keywords/>
  <dc:description/>
  <cp:lastModifiedBy>Филимонова Александра Владимировна</cp:lastModifiedBy>
  <cp:revision>16</cp:revision>
  <dcterms:created xsi:type="dcterms:W3CDTF">2015-06-11T08:14:00Z</dcterms:created>
  <dcterms:modified xsi:type="dcterms:W3CDTF">2017-02-15T09:18:00Z</dcterms:modified>
</cp:coreProperties>
</file>